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52AE" w14:textId="77777777" w:rsidR="007A5CFA" w:rsidRPr="007A5CFA" w:rsidRDefault="007A5CFA" w:rsidP="007A5CFA">
      <w:pPr>
        <w:spacing w:line="276" w:lineRule="auto"/>
        <w:contextualSpacing/>
        <w:jc w:val="right"/>
        <w:rPr>
          <w:b/>
          <w:bCs/>
          <w:lang w:val="pl-PL"/>
        </w:rPr>
      </w:pPr>
      <w:r w:rsidRPr="007A5CFA">
        <w:rPr>
          <w:b/>
          <w:bCs/>
          <w:lang w:val="pl-PL"/>
        </w:rPr>
        <w:t>Załącznik nr 1</w:t>
      </w:r>
    </w:p>
    <w:p w14:paraId="3519DB77" w14:textId="77777777" w:rsidR="007A5CFA" w:rsidRDefault="007A5CFA" w:rsidP="007A5CFA">
      <w:pPr>
        <w:spacing w:line="276" w:lineRule="auto"/>
        <w:contextualSpacing/>
        <w:jc w:val="center"/>
        <w:rPr>
          <w:b/>
          <w:bCs/>
          <w:sz w:val="32"/>
          <w:szCs w:val="32"/>
          <w:lang w:val="pl-PL"/>
        </w:rPr>
      </w:pPr>
      <w:r w:rsidRPr="007A5CFA">
        <w:rPr>
          <w:b/>
          <w:bCs/>
          <w:sz w:val="32"/>
          <w:szCs w:val="32"/>
          <w:lang w:val="pl-PL"/>
        </w:rPr>
        <w:t>Opis przedmiotu zamówienia</w:t>
      </w:r>
    </w:p>
    <w:p w14:paraId="76BACF42" w14:textId="77777777" w:rsidR="007A5CFA" w:rsidRPr="007A5CFA" w:rsidRDefault="007A5CFA" w:rsidP="007A5CFA">
      <w:pPr>
        <w:spacing w:line="276" w:lineRule="auto"/>
        <w:contextualSpacing/>
        <w:jc w:val="center"/>
        <w:rPr>
          <w:b/>
          <w:bCs/>
          <w:sz w:val="32"/>
          <w:szCs w:val="32"/>
          <w:lang w:val="pl-PL"/>
        </w:rPr>
      </w:pPr>
    </w:p>
    <w:p w14:paraId="3C05409E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1. Przedmiot zamówienia</w:t>
      </w:r>
    </w:p>
    <w:p w14:paraId="308CC5D1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Przedmiotem zamówienia jest zakup usługi szkoleniowej dla </w:t>
      </w:r>
      <w:r w:rsidRPr="007A5CFA">
        <w:rPr>
          <w:b/>
          <w:bCs/>
          <w:lang w:val="pl-PL"/>
        </w:rPr>
        <w:t>1 pracownika Gminy Czernice Borowe</w:t>
      </w:r>
      <w:r w:rsidRPr="007A5CFA">
        <w:rPr>
          <w:lang w:val="pl-PL"/>
        </w:rPr>
        <w:t xml:space="preserve"> wykonującego zadania informatyczne, obejmującej szkolenie z zakresu administracji systemem </w:t>
      </w:r>
      <w:r w:rsidRPr="007A5CFA">
        <w:rPr>
          <w:b/>
          <w:bCs/>
          <w:lang w:val="pl-PL"/>
        </w:rPr>
        <w:t>Windows Server</w:t>
      </w:r>
      <w:r w:rsidRPr="007A5CFA">
        <w:rPr>
          <w:lang w:val="pl-PL"/>
        </w:rPr>
        <w:t>.</w:t>
      </w:r>
    </w:p>
    <w:p w14:paraId="238DA34B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Usługa może zostać zrealizowana poprzez:</w:t>
      </w:r>
    </w:p>
    <w:p w14:paraId="0BBE28D9" w14:textId="4C7946B7" w:rsidR="007A5CFA" w:rsidRPr="007A5CFA" w:rsidRDefault="007A5CFA" w:rsidP="007A5CFA">
      <w:pPr>
        <w:numPr>
          <w:ilvl w:val="0"/>
          <w:numId w:val="3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udział uczestnika w szkoleniu prowadzonym online</w:t>
      </w:r>
      <w:r w:rsidR="005F1CBA">
        <w:rPr>
          <w:lang w:val="pl-PL"/>
        </w:rPr>
        <w:t>,</w:t>
      </w:r>
      <w:r w:rsidRPr="007A5CFA">
        <w:rPr>
          <w:lang w:val="pl-PL"/>
        </w:rPr>
        <w:t xml:space="preserve"> </w:t>
      </w:r>
    </w:p>
    <w:p w14:paraId="1931D3F1" w14:textId="77777777" w:rsidR="007A5CFA" w:rsidRPr="007A5CFA" w:rsidRDefault="007A5CFA" w:rsidP="007A5CFA">
      <w:pPr>
        <w:numPr>
          <w:ilvl w:val="0"/>
          <w:numId w:val="3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przekazanie imiennego vouchera szkoleniowego, </w:t>
      </w:r>
    </w:p>
    <w:p w14:paraId="279C867D" w14:textId="77777777" w:rsidR="007A5CFA" w:rsidRPr="007A5CFA" w:rsidRDefault="007A5CFA" w:rsidP="007A5CFA">
      <w:pPr>
        <w:numPr>
          <w:ilvl w:val="0"/>
          <w:numId w:val="3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przekazanie imiennego dostępu do szkolenia, kursu lub platformy szkoleniowej, </w:t>
      </w:r>
    </w:p>
    <w:p w14:paraId="3AE03D41" w14:textId="77777777" w:rsidR="007A5CFA" w:rsidRPr="007A5CFA" w:rsidRDefault="007A5CFA" w:rsidP="007A5CFA">
      <w:pPr>
        <w:numPr>
          <w:ilvl w:val="0"/>
          <w:numId w:val="3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zapewnienie udziału uczestnika w szkoleniu organizowanym przez podmiot trzeci, o ile Wykonawca posiada prawo do sprzedaży, odsprzedaży, pośrednictwa lub zapewnienia dostępu do tego szkolenia. </w:t>
      </w:r>
    </w:p>
    <w:p w14:paraId="479ACA45" w14:textId="77777777" w:rsid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Zamawiający nie dopuszcza realizacji usługi w sposób naruszający prawa własności intelektualnej, regulaminy organizatora szkolenia, zasady licencjonowania, warunki dostępu do platform szkoleniowych ani inne prawa osób trzecich.</w:t>
      </w:r>
    </w:p>
    <w:p w14:paraId="6C7FB43F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</w:p>
    <w:p w14:paraId="184E82E0" w14:textId="77777777" w:rsid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2. Liczba uczestników</w:t>
      </w:r>
    </w:p>
    <w:p w14:paraId="16FF7BA2" w14:textId="77777777" w:rsid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Szkolenie przeznaczone jest dla </w:t>
      </w:r>
      <w:r w:rsidRPr="007A5CFA">
        <w:rPr>
          <w:b/>
          <w:bCs/>
          <w:lang w:val="pl-PL"/>
        </w:rPr>
        <w:t>1 osoby</w:t>
      </w:r>
      <w:r w:rsidRPr="007A5CFA">
        <w:rPr>
          <w:lang w:val="pl-PL"/>
        </w:rPr>
        <w:t xml:space="preserve"> wskazanej przez Zamawiającego.</w:t>
      </w:r>
    </w:p>
    <w:p w14:paraId="08E6BEF9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</w:p>
    <w:p w14:paraId="384752F1" w14:textId="77777777" w:rsidR="0094427D" w:rsidRPr="0094427D" w:rsidRDefault="0094427D" w:rsidP="0094427D">
      <w:pPr>
        <w:spacing w:line="276" w:lineRule="auto"/>
        <w:contextualSpacing/>
        <w:rPr>
          <w:b/>
          <w:bCs/>
          <w:lang w:val="pl-PL"/>
        </w:rPr>
      </w:pPr>
      <w:r w:rsidRPr="0094427D">
        <w:rPr>
          <w:b/>
          <w:bCs/>
          <w:lang w:val="pl-PL"/>
        </w:rPr>
        <w:t>3. Czas trwania szkolenia</w:t>
      </w:r>
    </w:p>
    <w:p w14:paraId="2345BF85" w14:textId="77777777" w:rsidR="0094427D" w:rsidRPr="0094427D" w:rsidRDefault="0094427D" w:rsidP="0094427D">
      <w:pPr>
        <w:spacing w:line="276" w:lineRule="auto"/>
        <w:contextualSpacing/>
        <w:rPr>
          <w:lang w:val="pl-PL"/>
        </w:rPr>
      </w:pPr>
      <w:r w:rsidRPr="0094427D">
        <w:rPr>
          <w:lang w:val="pl-PL"/>
        </w:rPr>
        <w:t xml:space="preserve">Szkolenie powinno trwać minimum </w:t>
      </w:r>
      <w:r w:rsidRPr="0094427D">
        <w:rPr>
          <w:b/>
          <w:bCs/>
          <w:lang w:val="pl-PL"/>
        </w:rPr>
        <w:t>5 dni szkoleniowych</w:t>
      </w:r>
      <w:r w:rsidRPr="0094427D">
        <w:rPr>
          <w:lang w:val="pl-PL"/>
        </w:rPr>
        <w:t xml:space="preserve"> i obejmować minimum </w:t>
      </w:r>
      <w:r w:rsidRPr="0094427D">
        <w:rPr>
          <w:b/>
          <w:bCs/>
          <w:lang w:val="pl-PL"/>
        </w:rPr>
        <w:t>35 godzin dydaktycznych</w:t>
      </w:r>
      <w:r w:rsidRPr="0094427D">
        <w:rPr>
          <w:lang w:val="pl-PL"/>
        </w:rPr>
        <w:t>.</w:t>
      </w:r>
    </w:p>
    <w:p w14:paraId="45D10E3C" w14:textId="77777777" w:rsidR="0094427D" w:rsidRPr="0094427D" w:rsidRDefault="0094427D" w:rsidP="0094427D">
      <w:pPr>
        <w:spacing w:line="276" w:lineRule="auto"/>
        <w:contextualSpacing/>
        <w:rPr>
          <w:lang w:val="pl-PL"/>
        </w:rPr>
      </w:pPr>
      <w:r w:rsidRPr="0094427D">
        <w:rPr>
          <w:lang w:val="pl-PL"/>
        </w:rPr>
        <w:t xml:space="preserve">Przez godzinę dydaktyczną Zamawiający rozumie jednostkę zajęć trwającą </w:t>
      </w:r>
      <w:r w:rsidRPr="0094427D">
        <w:rPr>
          <w:b/>
          <w:bCs/>
          <w:lang w:val="pl-PL"/>
        </w:rPr>
        <w:t>45 minut</w:t>
      </w:r>
      <w:r w:rsidRPr="0094427D">
        <w:rPr>
          <w:lang w:val="pl-PL"/>
        </w:rPr>
        <w:t>.</w:t>
      </w:r>
    </w:p>
    <w:p w14:paraId="001BE121" w14:textId="77777777" w:rsidR="0094427D" w:rsidRPr="0094427D" w:rsidRDefault="0094427D" w:rsidP="0094427D">
      <w:pPr>
        <w:spacing w:line="276" w:lineRule="auto"/>
        <w:contextualSpacing/>
        <w:rPr>
          <w:lang w:val="pl-PL"/>
        </w:rPr>
      </w:pPr>
      <w:r w:rsidRPr="0094427D">
        <w:rPr>
          <w:lang w:val="pl-PL"/>
        </w:rPr>
        <w:t>Przez dzień szkoleniowy Zamawiający rozumie dzień, w którym realizowane są zajęcia dydaktyczne, warsztatowe, laboratoryjne, konsultacyjne lub inne formy aktywności przewidziane programem szkolenia.</w:t>
      </w:r>
    </w:p>
    <w:p w14:paraId="7A55E153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</w:p>
    <w:p w14:paraId="4E3067CF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4. Forma realizacji usługi</w:t>
      </w:r>
    </w:p>
    <w:p w14:paraId="320B3FD9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Zamawiający dopuszcza realizację usługi w jednej z następujących form:</w:t>
      </w:r>
    </w:p>
    <w:p w14:paraId="5068CF98" w14:textId="77777777" w:rsidR="007A5CFA" w:rsidRPr="007A5CFA" w:rsidRDefault="007A5CFA" w:rsidP="007A5CFA">
      <w:pPr>
        <w:numPr>
          <w:ilvl w:val="0"/>
          <w:numId w:val="35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szkolenie online na żywo, </w:t>
      </w:r>
    </w:p>
    <w:p w14:paraId="5FF0E24B" w14:textId="77777777" w:rsidR="007A5CFA" w:rsidRPr="007A5CFA" w:rsidRDefault="007A5CFA" w:rsidP="007A5CFA">
      <w:pPr>
        <w:numPr>
          <w:ilvl w:val="0"/>
          <w:numId w:val="35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szkolenie zdalne z dostępem do platformy szkoleniowej, </w:t>
      </w:r>
    </w:p>
    <w:p w14:paraId="37263C8D" w14:textId="77777777" w:rsidR="007A5CFA" w:rsidRPr="007A5CFA" w:rsidRDefault="007A5CFA" w:rsidP="007A5CFA">
      <w:pPr>
        <w:numPr>
          <w:ilvl w:val="0"/>
          <w:numId w:val="35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przekazanie imiennego vouchera szkoleniowego, </w:t>
      </w:r>
    </w:p>
    <w:p w14:paraId="50EDB6E0" w14:textId="77777777" w:rsidR="007A5CFA" w:rsidRPr="007A5CFA" w:rsidRDefault="007A5CFA" w:rsidP="007A5CFA">
      <w:pPr>
        <w:numPr>
          <w:ilvl w:val="0"/>
          <w:numId w:val="35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przekazanie imiennego dostępu do szkolenia lub kursu. </w:t>
      </w:r>
    </w:p>
    <w:p w14:paraId="4A8D9E6B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Szkolenie może być realizowane również w godzinach innych niż godziny pracy Urzędu Gminy Czernice Borowe, pod warunkiem zapewnienia uczestnikowi możliwości udziału w szkoleniu zgodnie z zasadami określonymi przez organizatora szkolenia lub Wykonawcę.</w:t>
      </w:r>
    </w:p>
    <w:p w14:paraId="3603500E" w14:textId="77777777" w:rsid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Forma realizacji usługi musi zostać jednoznacznie wskazana w ofercie.</w:t>
      </w:r>
    </w:p>
    <w:p w14:paraId="4D6E60FF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</w:p>
    <w:p w14:paraId="21A20DF5" w14:textId="77777777" w:rsidR="0094427D" w:rsidRPr="0094427D" w:rsidRDefault="0094427D" w:rsidP="0094427D">
      <w:pPr>
        <w:spacing w:line="276" w:lineRule="auto"/>
        <w:contextualSpacing/>
        <w:rPr>
          <w:b/>
          <w:bCs/>
          <w:lang w:val="pl-PL"/>
        </w:rPr>
      </w:pPr>
      <w:r w:rsidRPr="0094427D">
        <w:rPr>
          <w:b/>
          <w:bCs/>
          <w:lang w:val="pl-PL"/>
        </w:rPr>
        <w:t>5. Termin realizacji</w:t>
      </w:r>
    </w:p>
    <w:p w14:paraId="60FE2CC5" w14:textId="77777777" w:rsidR="0094427D" w:rsidRPr="0094427D" w:rsidRDefault="0094427D" w:rsidP="0094427D">
      <w:pPr>
        <w:spacing w:line="276" w:lineRule="auto"/>
        <w:contextualSpacing/>
        <w:rPr>
          <w:lang w:val="pl-PL"/>
        </w:rPr>
      </w:pPr>
      <w:r w:rsidRPr="0094427D">
        <w:rPr>
          <w:lang w:val="pl-PL"/>
        </w:rPr>
        <w:t>Termin realizacji szkolenia, aktywacji dostępu lub przekazania vouchera nie może przekroczyć dnia 30 czerwca 2026 r.</w:t>
      </w:r>
    </w:p>
    <w:p w14:paraId="12086752" w14:textId="77777777" w:rsidR="0094427D" w:rsidRPr="0094427D" w:rsidRDefault="0094427D" w:rsidP="0094427D">
      <w:pPr>
        <w:spacing w:line="276" w:lineRule="auto"/>
        <w:contextualSpacing/>
        <w:rPr>
          <w:lang w:val="pl-PL"/>
        </w:rPr>
      </w:pPr>
      <w:r w:rsidRPr="0094427D">
        <w:rPr>
          <w:lang w:val="pl-PL"/>
        </w:rPr>
        <w:lastRenderedPageBreak/>
        <w:t>W przypadku vouchera lub dostępu szkoleniowego Wykonawca zobowiązany jest zapewnić możliwość wykorzystania go w terminie pozwalającym na ukończenie szkolenia oraz uzyskanie dokumentu potwierdzającego udział lub ukończenie szkolenia nie później niż do dnia 30 czerwca 2026 r.</w:t>
      </w:r>
    </w:p>
    <w:p w14:paraId="677081E3" w14:textId="77777777" w:rsidR="0094427D" w:rsidRPr="0094427D" w:rsidRDefault="0094427D" w:rsidP="0094427D">
      <w:pPr>
        <w:spacing w:line="276" w:lineRule="auto"/>
        <w:contextualSpacing/>
        <w:rPr>
          <w:lang w:val="pl-PL"/>
        </w:rPr>
      </w:pPr>
      <w:r w:rsidRPr="0094427D">
        <w:rPr>
          <w:lang w:val="pl-PL"/>
        </w:rPr>
        <w:t>Za prawidłową realizację usługi uznaje się realizację zamówienia w sposób umożliwiający Zamawiającemu udokumentowanie udziału uczestnika w szkoleniu w terminie kwalifikowalnym dla projektu.</w:t>
      </w:r>
    </w:p>
    <w:p w14:paraId="21BC8330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</w:p>
    <w:p w14:paraId="16965773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 Minimalny zakres merytoryczny szkolenia</w:t>
      </w:r>
    </w:p>
    <w:p w14:paraId="20A58A55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Szkolenie powinno obejmować co najmniej następujące obszary tematyczne:</w:t>
      </w:r>
    </w:p>
    <w:p w14:paraId="09B89129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6.1. Wprowadzenie do administracji systemu Windows Server</w:t>
      </w:r>
    </w:p>
    <w:p w14:paraId="08A580CE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504B0712" w14:textId="77777777" w:rsidR="007A5CFA" w:rsidRPr="007A5CFA" w:rsidRDefault="007A5CFA" w:rsidP="007A5CFA">
      <w:pPr>
        <w:numPr>
          <w:ilvl w:val="0"/>
          <w:numId w:val="3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wprowadzenie do systemu Windows Server, </w:t>
      </w:r>
    </w:p>
    <w:p w14:paraId="695B2C22" w14:textId="77777777" w:rsidR="007A5CFA" w:rsidRPr="007A5CFA" w:rsidRDefault="007A5CFA" w:rsidP="007A5CFA">
      <w:pPr>
        <w:numPr>
          <w:ilvl w:val="0"/>
          <w:numId w:val="3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wprowadzenie do Windows Server </w:t>
      </w:r>
      <w:proofErr w:type="spellStart"/>
      <w:r w:rsidRPr="007A5CFA">
        <w:rPr>
          <w:lang w:val="pl-PL"/>
        </w:rPr>
        <w:t>Core</w:t>
      </w:r>
      <w:proofErr w:type="spellEnd"/>
      <w:r w:rsidRPr="007A5CFA">
        <w:rPr>
          <w:lang w:val="pl-PL"/>
        </w:rPr>
        <w:t xml:space="preserve">, </w:t>
      </w:r>
    </w:p>
    <w:p w14:paraId="69B8F216" w14:textId="77777777" w:rsidR="007A5CFA" w:rsidRPr="007A5CFA" w:rsidRDefault="007A5CFA" w:rsidP="007A5CFA">
      <w:pPr>
        <w:numPr>
          <w:ilvl w:val="0"/>
          <w:numId w:val="3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zasady i narzędzia administracyjne Windows Server, </w:t>
      </w:r>
    </w:p>
    <w:p w14:paraId="772C18BF" w14:textId="77777777" w:rsidR="007A5CFA" w:rsidRPr="007A5CFA" w:rsidRDefault="007A5CFA" w:rsidP="007A5CFA">
      <w:pPr>
        <w:numPr>
          <w:ilvl w:val="0"/>
          <w:numId w:val="3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i konfigurację Windows Server, </w:t>
      </w:r>
    </w:p>
    <w:p w14:paraId="71BE40A9" w14:textId="77777777" w:rsidR="007A5CFA" w:rsidRPr="007A5CFA" w:rsidRDefault="007A5CFA" w:rsidP="007A5CFA">
      <w:pPr>
        <w:numPr>
          <w:ilvl w:val="0"/>
          <w:numId w:val="3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i konfigurację Server </w:t>
      </w:r>
      <w:proofErr w:type="spellStart"/>
      <w:r w:rsidRPr="007A5CFA">
        <w:rPr>
          <w:lang w:val="pl-PL"/>
        </w:rPr>
        <w:t>Core</w:t>
      </w:r>
      <w:proofErr w:type="spellEnd"/>
      <w:r w:rsidRPr="007A5CFA">
        <w:rPr>
          <w:lang w:val="pl-PL"/>
        </w:rPr>
        <w:t xml:space="preserve">, </w:t>
      </w:r>
    </w:p>
    <w:p w14:paraId="2AC3752D" w14:textId="77777777" w:rsidR="007A5CFA" w:rsidRPr="007A5CFA" w:rsidRDefault="007A5CFA" w:rsidP="007A5CFA">
      <w:pPr>
        <w:numPr>
          <w:ilvl w:val="0"/>
          <w:numId w:val="3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stosowanie zdalnej administracji serwerami. </w:t>
      </w:r>
    </w:p>
    <w:p w14:paraId="27731AD6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6.2. Usługi zarządzania tożsamością w systemie Windows Server</w:t>
      </w:r>
    </w:p>
    <w:p w14:paraId="05D95545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7DA8DD27" w14:textId="77777777" w:rsidR="007A5CFA" w:rsidRPr="007A5CFA" w:rsidRDefault="007A5CFA" w:rsidP="007A5CFA">
      <w:pPr>
        <w:numPr>
          <w:ilvl w:val="0"/>
          <w:numId w:val="3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wprowadzenie do AD DS, </w:t>
      </w:r>
    </w:p>
    <w:p w14:paraId="52391DFF" w14:textId="77777777" w:rsidR="007A5CFA" w:rsidRPr="007A5CFA" w:rsidRDefault="007A5CFA" w:rsidP="007A5CFA">
      <w:pPr>
        <w:numPr>
          <w:ilvl w:val="0"/>
          <w:numId w:val="3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kontrolerów domeny Windows Server, </w:t>
      </w:r>
    </w:p>
    <w:p w14:paraId="7440B126" w14:textId="77777777" w:rsidR="007A5CFA" w:rsidRPr="007A5CFA" w:rsidRDefault="007A5CFA" w:rsidP="007A5CFA">
      <w:pPr>
        <w:numPr>
          <w:ilvl w:val="0"/>
          <w:numId w:val="3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wprowadzenie do usługi </w:t>
      </w:r>
      <w:proofErr w:type="spellStart"/>
      <w:r w:rsidRPr="007A5CFA">
        <w:rPr>
          <w:lang w:val="pl-PL"/>
        </w:rPr>
        <w:t>Azure</w:t>
      </w:r>
      <w:proofErr w:type="spellEnd"/>
      <w:r w:rsidRPr="007A5CFA">
        <w:rPr>
          <w:lang w:val="pl-PL"/>
        </w:rPr>
        <w:t xml:space="preserve"> AD lub usługi równoważnej w zakresie zarządzania tożsamością, </w:t>
      </w:r>
    </w:p>
    <w:p w14:paraId="70D9061F" w14:textId="77777777" w:rsidR="007A5CFA" w:rsidRPr="007A5CFA" w:rsidRDefault="007A5CFA" w:rsidP="007A5CFA">
      <w:pPr>
        <w:numPr>
          <w:ilvl w:val="0"/>
          <w:numId w:val="3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zasad grupy, </w:t>
      </w:r>
    </w:p>
    <w:p w14:paraId="50CCD543" w14:textId="77777777" w:rsidR="007A5CFA" w:rsidRPr="007A5CFA" w:rsidRDefault="007A5CFA" w:rsidP="007A5CFA">
      <w:pPr>
        <w:numPr>
          <w:ilvl w:val="0"/>
          <w:numId w:val="3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wprowadzenie do usług certyfikatów Active Directory, </w:t>
      </w:r>
    </w:p>
    <w:p w14:paraId="5D1E4ADF" w14:textId="77777777" w:rsidR="007A5CFA" w:rsidRPr="007A5CFA" w:rsidRDefault="007A5CFA" w:rsidP="007A5CFA">
      <w:pPr>
        <w:numPr>
          <w:ilvl w:val="0"/>
          <w:numId w:val="3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konfigurację GPO w środowisku domenowym, </w:t>
      </w:r>
    </w:p>
    <w:p w14:paraId="6E2B3D8D" w14:textId="77777777" w:rsidR="007A5CFA" w:rsidRPr="007A5CFA" w:rsidRDefault="007A5CFA" w:rsidP="007A5CFA">
      <w:pPr>
        <w:numPr>
          <w:ilvl w:val="0"/>
          <w:numId w:val="3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i korzystanie z usług certyfikatów. </w:t>
      </w:r>
    </w:p>
    <w:p w14:paraId="0BE543AF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6.3. Usługi infrastruktury sieciowej w systemie Windows Server</w:t>
      </w:r>
    </w:p>
    <w:p w14:paraId="756254FB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58631B2A" w14:textId="77777777" w:rsidR="007A5CFA" w:rsidRPr="007A5CFA" w:rsidRDefault="007A5CFA" w:rsidP="007A5CFA">
      <w:pPr>
        <w:numPr>
          <w:ilvl w:val="0"/>
          <w:numId w:val="38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i zarządzanie protokołem DHCP, </w:t>
      </w:r>
    </w:p>
    <w:p w14:paraId="6D160F5E" w14:textId="77777777" w:rsidR="007A5CFA" w:rsidRPr="007A5CFA" w:rsidRDefault="007A5CFA" w:rsidP="007A5CFA">
      <w:pPr>
        <w:numPr>
          <w:ilvl w:val="0"/>
          <w:numId w:val="38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i zarządzanie systemem DNS, </w:t>
      </w:r>
    </w:p>
    <w:p w14:paraId="025885AF" w14:textId="77777777" w:rsidR="007A5CFA" w:rsidRPr="007A5CFA" w:rsidRDefault="007A5CFA" w:rsidP="007A5CFA">
      <w:pPr>
        <w:numPr>
          <w:ilvl w:val="0"/>
          <w:numId w:val="38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i zarządzanie systemem IPAM, </w:t>
      </w:r>
    </w:p>
    <w:p w14:paraId="190D39DB" w14:textId="77777777" w:rsidR="007A5CFA" w:rsidRPr="007A5CFA" w:rsidRDefault="007A5CFA" w:rsidP="007A5CFA">
      <w:pPr>
        <w:numPr>
          <w:ilvl w:val="0"/>
          <w:numId w:val="38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usługi dostępu zdalnego, </w:t>
      </w:r>
    </w:p>
    <w:p w14:paraId="2B7151A4" w14:textId="77777777" w:rsidR="007A5CFA" w:rsidRPr="007A5CFA" w:rsidRDefault="007A5CFA" w:rsidP="007A5CFA">
      <w:pPr>
        <w:numPr>
          <w:ilvl w:val="0"/>
          <w:numId w:val="38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konfigurację DHCP i DNS, </w:t>
      </w:r>
    </w:p>
    <w:p w14:paraId="3555CB35" w14:textId="77777777" w:rsidR="007A5CFA" w:rsidRPr="007A5CFA" w:rsidRDefault="007A5CFA" w:rsidP="007A5CFA">
      <w:pPr>
        <w:numPr>
          <w:ilvl w:val="0"/>
          <w:numId w:val="38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serwera </w:t>
      </w:r>
      <w:proofErr w:type="spellStart"/>
      <w:r w:rsidRPr="007A5CFA">
        <w:rPr>
          <w:lang w:val="pl-PL"/>
        </w:rPr>
        <w:t>proxy</w:t>
      </w:r>
      <w:proofErr w:type="spellEnd"/>
      <w:r w:rsidRPr="007A5CFA">
        <w:rPr>
          <w:lang w:val="pl-PL"/>
        </w:rPr>
        <w:t xml:space="preserve"> aplikacji sieci WWW lub rozwiązania równoważnego. </w:t>
      </w:r>
    </w:p>
    <w:p w14:paraId="376186CC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6.4. Serwery plików i zarządzanie pamięcią masową w systemie Windows Server</w:t>
      </w:r>
    </w:p>
    <w:p w14:paraId="337D1215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602B7E87" w14:textId="77777777" w:rsidR="007A5CFA" w:rsidRPr="007A5CFA" w:rsidRDefault="007A5CFA" w:rsidP="007A5CFA">
      <w:pPr>
        <w:numPr>
          <w:ilvl w:val="0"/>
          <w:numId w:val="39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woluminy i systemy plików, </w:t>
      </w:r>
    </w:p>
    <w:p w14:paraId="7FA1E525" w14:textId="77777777" w:rsidR="007A5CFA" w:rsidRPr="007A5CFA" w:rsidRDefault="007A5CFA" w:rsidP="007A5CFA">
      <w:pPr>
        <w:numPr>
          <w:ilvl w:val="0"/>
          <w:numId w:val="39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udostępniania zasobów, </w:t>
      </w:r>
    </w:p>
    <w:p w14:paraId="00E0B00F" w14:textId="77777777" w:rsidR="007A5CFA" w:rsidRPr="007A5CFA" w:rsidRDefault="007A5CFA" w:rsidP="007A5CFA">
      <w:pPr>
        <w:numPr>
          <w:ilvl w:val="0"/>
          <w:numId w:val="39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Storage </w:t>
      </w:r>
      <w:proofErr w:type="spellStart"/>
      <w:r w:rsidRPr="007A5CFA">
        <w:rPr>
          <w:lang w:val="pl-PL"/>
        </w:rPr>
        <w:t>Spaces</w:t>
      </w:r>
      <w:proofErr w:type="spellEnd"/>
      <w:r w:rsidRPr="007A5CFA">
        <w:rPr>
          <w:lang w:val="pl-PL"/>
        </w:rPr>
        <w:t xml:space="preserve"> lub rozwiązania równoważne, </w:t>
      </w:r>
    </w:p>
    <w:p w14:paraId="46CEED6A" w14:textId="77777777" w:rsidR="007A5CFA" w:rsidRPr="007A5CFA" w:rsidRDefault="007A5CFA" w:rsidP="007A5CFA">
      <w:pPr>
        <w:numPr>
          <w:ilvl w:val="0"/>
          <w:numId w:val="39"/>
        </w:numPr>
        <w:spacing w:line="276" w:lineRule="auto"/>
        <w:contextualSpacing/>
        <w:rPr>
          <w:lang w:val="pl-PL"/>
        </w:rPr>
      </w:pPr>
      <w:proofErr w:type="spellStart"/>
      <w:r w:rsidRPr="007A5CFA">
        <w:rPr>
          <w:lang w:val="pl-PL"/>
        </w:rPr>
        <w:t>deduplikację</w:t>
      </w:r>
      <w:proofErr w:type="spellEnd"/>
      <w:r w:rsidRPr="007A5CFA">
        <w:rPr>
          <w:lang w:val="pl-PL"/>
        </w:rPr>
        <w:t xml:space="preserve"> danych, </w:t>
      </w:r>
    </w:p>
    <w:p w14:paraId="0B76DDAB" w14:textId="77777777" w:rsidR="007A5CFA" w:rsidRPr="007A5CFA" w:rsidRDefault="007A5CFA" w:rsidP="007A5CFA">
      <w:pPr>
        <w:numPr>
          <w:ilvl w:val="0"/>
          <w:numId w:val="39"/>
        </w:numPr>
        <w:spacing w:line="276" w:lineRule="auto"/>
        <w:contextualSpacing/>
        <w:rPr>
          <w:lang w:val="pl-PL"/>
        </w:rPr>
      </w:pPr>
      <w:proofErr w:type="spellStart"/>
      <w:r w:rsidRPr="007A5CFA">
        <w:rPr>
          <w:lang w:val="pl-PL"/>
        </w:rPr>
        <w:t>iSCSI</w:t>
      </w:r>
      <w:proofErr w:type="spellEnd"/>
      <w:r w:rsidRPr="007A5CFA">
        <w:rPr>
          <w:lang w:val="pl-PL"/>
        </w:rPr>
        <w:t xml:space="preserve">, </w:t>
      </w:r>
    </w:p>
    <w:p w14:paraId="6A22A61C" w14:textId="77777777" w:rsidR="007A5CFA" w:rsidRPr="007A5CFA" w:rsidRDefault="007A5CFA" w:rsidP="007A5CFA">
      <w:pPr>
        <w:numPr>
          <w:ilvl w:val="0"/>
          <w:numId w:val="39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rozproszony system plików DFS, </w:t>
      </w:r>
    </w:p>
    <w:p w14:paraId="4E4B7AD4" w14:textId="77777777" w:rsidR="007A5CFA" w:rsidRPr="007A5CFA" w:rsidRDefault="007A5CFA" w:rsidP="007A5CFA">
      <w:pPr>
        <w:numPr>
          <w:ilvl w:val="0"/>
          <w:numId w:val="39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lastRenderedPageBreak/>
        <w:t xml:space="preserve">konfigurację magazynu </w:t>
      </w:r>
      <w:proofErr w:type="spellStart"/>
      <w:r w:rsidRPr="007A5CFA">
        <w:rPr>
          <w:lang w:val="pl-PL"/>
        </w:rPr>
        <w:t>iSCSI</w:t>
      </w:r>
      <w:proofErr w:type="spellEnd"/>
      <w:r w:rsidRPr="007A5CFA">
        <w:rPr>
          <w:lang w:val="pl-PL"/>
        </w:rPr>
        <w:t xml:space="preserve">, </w:t>
      </w:r>
    </w:p>
    <w:p w14:paraId="40B3FE1E" w14:textId="77777777" w:rsidR="007A5CFA" w:rsidRPr="007A5CFA" w:rsidRDefault="007A5CFA" w:rsidP="007A5CFA">
      <w:pPr>
        <w:numPr>
          <w:ilvl w:val="0"/>
          <w:numId w:val="39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konfigurację nadmiarowych przestrzeni dyskowych, </w:t>
      </w:r>
    </w:p>
    <w:p w14:paraId="54289C57" w14:textId="77777777" w:rsidR="007A5CFA" w:rsidRPr="007A5CFA" w:rsidRDefault="007A5CFA" w:rsidP="007A5CFA">
      <w:pPr>
        <w:numPr>
          <w:ilvl w:val="0"/>
          <w:numId w:val="39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Storage </w:t>
      </w:r>
      <w:proofErr w:type="spellStart"/>
      <w:r w:rsidRPr="007A5CFA">
        <w:rPr>
          <w:lang w:val="pl-PL"/>
        </w:rPr>
        <w:t>Spaces</w:t>
      </w:r>
      <w:proofErr w:type="spellEnd"/>
      <w:r w:rsidRPr="007A5CFA">
        <w:rPr>
          <w:lang w:val="pl-PL"/>
        </w:rPr>
        <w:t xml:space="preserve"> Direct lub rozwiązania równoważne. </w:t>
      </w:r>
    </w:p>
    <w:p w14:paraId="35028E79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6.5. Wirtualizacja Hyper-V i kontenery w systemie Windows Server</w:t>
      </w:r>
    </w:p>
    <w:p w14:paraId="3E207BC4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7F38F6CD" w14:textId="77777777" w:rsidR="007A5CFA" w:rsidRPr="007A5CFA" w:rsidRDefault="007A5CFA" w:rsidP="007A5CFA">
      <w:pPr>
        <w:numPr>
          <w:ilvl w:val="0"/>
          <w:numId w:val="40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Hyper-V w systemie Windows Server lub rozwiązania równoważne, </w:t>
      </w:r>
    </w:p>
    <w:p w14:paraId="47610631" w14:textId="77777777" w:rsidR="007A5CFA" w:rsidRPr="007A5CFA" w:rsidRDefault="007A5CFA" w:rsidP="007A5CFA">
      <w:pPr>
        <w:numPr>
          <w:ilvl w:val="0"/>
          <w:numId w:val="40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konfigurację maszyn wirtualnych, </w:t>
      </w:r>
    </w:p>
    <w:p w14:paraId="7037590B" w14:textId="77777777" w:rsidR="007A5CFA" w:rsidRPr="007A5CFA" w:rsidRDefault="007A5CFA" w:rsidP="007A5CFA">
      <w:pPr>
        <w:numPr>
          <w:ilvl w:val="0"/>
          <w:numId w:val="40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zabezpieczanie wirtualizacji, </w:t>
      </w:r>
    </w:p>
    <w:p w14:paraId="165FF3A2" w14:textId="77777777" w:rsidR="007A5CFA" w:rsidRPr="007A5CFA" w:rsidRDefault="007A5CFA" w:rsidP="007A5CFA">
      <w:pPr>
        <w:numPr>
          <w:ilvl w:val="0"/>
          <w:numId w:val="40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kontenery w systemie Windows Server, </w:t>
      </w:r>
    </w:p>
    <w:p w14:paraId="7A125268" w14:textId="77777777" w:rsidR="007A5CFA" w:rsidRPr="007A5CFA" w:rsidRDefault="007A5CFA" w:rsidP="007A5CFA">
      <w:pPr>
        <w:numPr>
          <w:ilvl w:val="0"/>
          <w:numId w:val="40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podstawy platformy </w:t>
      </w:r>
      <w:proofErr w:type="spellStart"/>
      <w:r w:rsidRPr="007A5CFA">
        <w:rPr>
          <w:lang w:val="pl-PL"/>
        </w:rPr>
        <w:t>Kubernetes</w:t>
      </w:r>
      <w:proofErr w:type="spellEnd"/>
      <w:r w:rsidRPr="007A5CFA">
        <w:rPr>
          <w:lang w:val="pl-PL"/>
        </w:rPr>
        <w:t xml:space="preserve">, </w:t>
      </w:r>
    </w:p>
    <w:p w14:paraId="2BF067B4" w14:textId="77777777" w:rsidR="007A5CFA" w:rsidRPr="007A5CFA" w:rsidRDefault="007A5CFA" w:rsidP="007A5CFA">
      <w:pPr>
        <w:numPr>
          <w:ilvl w:val="0"/>
          <w:numId w:val="40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tworzenie i konfigurację maszyn wirtualnych, </w:t>
      </w:r>
    </w:p>
    <w:p w14:paraId="40C72B0C" w14:textId="77777777" w:rsidR="007A5CFA" w:rsidRPr="007A5CFA" w:rsidRDefault="007A5CFA" w:rsidP="007A5CFA">
      <w:pPr>
        <w:numPr>
          <w:ilvl w:val="0"/>
          <w:numId w:val="40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instalację i konfigurację kontenerów. </w:t>
      </w:r>
    </w:p>
    <w:p w14:paraId="33CB5037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6.6. Wysoka dostępność w systemie Windows Server</w:t>
      </w:r>
    </w:p>
    <w:p w14:paraId="19D11431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050056D9" w14:textId="77777777" w:rsidR="007A5CFA" w:rsidRPr="007A5CFA" w:rsidRDefault="007A5CFA" w:rsidP="007A5CFA">
      <w:pPr>
        <w:numPr>
          <w:ilvl w:val="0"/>
          <w:numId w:val="41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planowanie wdrożenia klastra pracy awaryjnej, </w:t>
      </w:r>
    </w:p>
    <w:p w14:paraId="79107B66" w14:textId="77777777" w:rsidR="007A5CFA" w:rsidRPr="007A5CFA" w:rsidRDefault="007A5CFA" w:rsidP="007A5CFA">
      <w:pPr>
        <w:numPr>
          <w:ilvl w:val="0"/>
          <w:numId w:val="41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tworzenie i konfigurację klastra pracy awaryjnej, </w:t>
      </w:r>
    </w:p>
    <w:p w14:paraId="085AFD95" w14:textId="77777777" w:rsidR="007A5CFA" w:rsidRPr="007A5CFA" w:rsidRDefault="007A5CFA" w:rsidP="007A5CFA">
      <w:pPr>
        <w:numPr>
          <w:ilvl w:val="0"/>
          <w:numId w:val="41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klastry rozciągnięte, </w:t>
      </w:r>
    </w:p>
    <w:p w14:paraId="25BEE49E" w14:textId="77777777" w:rsidR="007A5CFA" w:rsidRPr="007A5CFA" w:rsidRDefault="007A5CFA" w:rsidP="007A5CFA">
      <w:pPr>
        <w:numPr>
          <w:ilvl w:val="0"/>
          <w:numId w:val="41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wysoką dostępność i odzyskiwanie danych po awarii z wykorzystaniem maszyn wirtualnych Hyper-V lub rozwiązań równoważnych, </w:t>
      </w:r>
    </w:p>
    <w:p w14:paraId="275550AD" w14:textId="77777777" w:rsidR="007A5CFA" w:rsidRPr="007A5CFA" w:rsidRDefault="007A5CFA" w:rsidP="007A5CFA">
      <w:pPr>
        <w:numPr>
          <w:ilvl w:val="0"/>
          <w:numId w:val="41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konfigurację pamięci masowej, </w:t>
      </w:r>
    </w:p>
    <w:p w14:paraId="0F04B712" w14:textId="77777777" w:rsidR="007A5CFA" w:rsidRPr="007A5CFA" w:rsidRDefault="007A5CFA" w:rsidP="007A5CFA">
      <w:pPr>
        <w:numPr>
          <w:ilvl w:val="0"/>
          <w:numId w:val="41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i konfigurację serwera plików o wysokiej dostępności, </w:t>
      </w:r>
    </w:p>
    <w:p w14:paraId="42EFE62F" w14:textId="77777777" w:rsidR="007A5CFA" w:rsidRPr="007A5CFA" w:rsidRDefault="007A5CFA" w:rsidP="007A5CFA">
      <w:pPr>
        <w:numPr>
          <w:ilvl w:val="0"/>
          <w:numId w:val="41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sprawdzanie poprawności wdrożenia serwera plików o wysokiej dostępności. </w:t>
      </w:r>
    </w:p>
    <w:p w14:paraId="085E7F35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6.7. Odzyskiwanie danych po awarii w systemie Windows Server</w:t>
      </w:r>
    </w:p>
    <w:p w14:paraId="2C42B779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16855EAC" w14:textId="77777777" w:rsidR="007A5CFA" w:rsidRPr="007A5CFA" w:rsidRDefault="007A5CFA" w:rsidP="007A5CFA">
      <w:pPr>
        <w:numPr>
          <w:ilvl w:val="0"/>
          <w:numId w:val="42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Hyper-V </w:t>
      </w:r>
      <w:proofErr w:type="spellStart"/>
      <w:r w:rsidRPr="007A5CFA">
        <w:rPr>
          <w:lang w:val="pl-PL"/>
        </w:rPr>
        <w:t>Replica</w:t>
      </w:r>
      <w:proofErr w:type="spellEnd"/>
      <w:r w:rsidRPr="007A5CFA">
        <w:rPr>
          <w:lang w:val="pl-PL"/>
        </w:rPr>
        <w:t xml:space="preserve"> lub rozwiązania równoważne, </w:t>
      </w:r>
    </w:p>
    <w:p w14:paraId="158DAB6D" w14:textId="77777777" w:rsidR="007A5CFA" w:rsidRPr="007A5CFA" w:rsidRDefault="007A5CFA" w:rsidP="007A5CFA">
      <w:pPr>
        <w:numPr>
          <w:ilvl w:val="0"/>
          <w:numId w:val="42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tworzenie kopii zapasowych i przywracanie infrastruktury w systemie Windows Server, </w:t>
      </w:r>
    </w:p>
    <w:p w14:paraId="76F63E40" w14:textId="77777777" w:rsidR="007A5CFA" w:rsidRPr="007A5CFA" w:rsidRDefault="007A5CFA" w:rsidP="007A5CFA">
      <w:pPr>
        <w:numPr>
          <w:ilvl w:val="0"/>
          <w:numId w:val="42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Windows Server Backup lub rozwiązania równoważne, </w:t>
      </w:r>
    </w:p>
    <w:p w14:paraId="5FBF0C4B" w14:textId="77777777" w:rsidR="007A5CFA" w:rsidRPr="007A5CFA" w:rsidRDefault="007A5CFA" w:rsidP="007A5CFA">
      <w:pPr>
        <w:numPr>
          <w:ilvl w:val="0"/>
          <w:numId w:val="42"/>
        </w:numPr>
        <w:spacing w:line="276" w:lineRule="auto"/>
        <w:contextualSpacing/>
        <w:rPr>
          <w:lang w:val="pl-PL"/>
        </w:rPr>
      </w:pPr>
      <w:proofErr w:type="spellStart"/>
      <w:r w:rsidRPr="007A5CFA">
        <w:rPr>
          <w:lang w:val="pl-PL"/>
        </w:rPr>
        <w:t>Azure</w:t>
      </w:r>
      <w:proofErr w:type="spellEnd"/>
      <w:r w:rsidRPr="007A5CFA">
        <w:rPr>
          <w:lang w:val="pl-PL"/>
        </w:rPr>
        <w:t xml:space="preserve"> Site </w:t>
      </w:r>
      <w:proofErr w:type="spellStart"/>
      <w:r w:rsidRPr="007A5CFA">
        <w:rPr>
          <w:lang w:val="pl-PL"/>
        </w:rPr>
        <w:t>Recovery</w:t>
      </w:r>
      <w:proofErr w:type="spellEnd"/>
      <w:r w:rsidRPr="007A5CFA">
        <w:rPr>
          <w:lang w:val="pl-PL"/>
        </w:rPr>
        <w:t xml:space="preserve"> lub rozwiązania równoważne, </w:t>
      </w:r>
    </w:p>
    <w:p w14:paraId="3F477A94" w14:textId="77777777" w:rsidR="007A5CFA" w:rsidRPr="007A5CFA" w:rsidRDefault="007A5CFA" w:rsidP="007A5CFA">
      <w:pPr>
        <w:numPr>
          <w:ilvl w:val="0"/>
          <w:numId w:val="42"/>
        </w:numPr>
        <w:spacing w:line="276" w:lineRule="auto"/>
        <w:contextualSpacing/>
        <w:rPr>
          <w:lang w:val="pl-PL"/>
        </w:rPr>
      </w:pPr>
      <w:proofErr w:type="spellStart"/>
      <w:r w:rsidRPr="007A5CFA">
        <w:rPr>
          <w:lang w:val="pl-PL"/>
        </w:rPr>
        <w:t>Azure</w:t>
      </w:r>
      <w:proofErr w:type="spellEnd"/>
      <w:r w:rsidRPr="007A5CFA">
        <w:rPr>
          <w:lang w:val="pl-PL"/>
        </w:rPr>
        <w:t xml:space="preserve"> Backup lub rozwiązania równoważne. </w:t>
      </w:r>
    </w:p>
    <w:p w14:paraId="343657BC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6.8. Bezpieczeństwo systemu Windows Server</w:t>
      </w:r>
    </w:p>
    <w:p w14:paraId="23D08437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116CFF4F" w14:textId="77777777" w:rsidR="007A5CFA" w:rsidRPr="007A5CFA" w:rsidRDefault="007A5CFA" w:rsidP="007A5CFA">
      <w:pPr>
        <w:numPr>
          <w:ilvl w:val="0"/>
          <w:numId w:val="43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ochronę danych uwierzytelniających, </w:t>
      </w:r>
    </w:p>
    <w:p w14:paraId="1D8B3E90" w14:textId="77777777" w:rsidR="007A5CFA" w:rsidRPr="007A5CFA" w:rsidRDefault="007A5CFA" w:rsidP="007A5CFA">
      <w:pPr>
        <w:numPr>
          <w:ilvl w:val="0"/>
          <w:numId w:val="43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ochronę dostępu uprzywilejowanego, </w:t>
      </w:r>
    </w:p>
    <w:p w14:paraId="01EBCB05" w14:textId="77777777" w:rsidR="007A5CFA" w:rsidRPr="007A5CFA" w:rsidRDefault="007A5CFA" w:rsidP="007A5CFA">
      <w:pPr>
        <w:numPr>
          <w:ilvl w:val="0"/>
          <w:numId w:val="43"/>
        </w:numPr>
        <w:spacing w:line="276" w:lineRule="auto"/>
        <w:contextualSpacing/>
        <w:rPr>
          <w:lang w:val="pl-PL"/>
        </w:rPr>
      </w:pPr>
      <w:proofErr w:type="spellStart"/>
      <w:r w:rsidRPr="007A5CFA">
        <w:rPr>
          <w:lang w:val="pl-PL"/>
        </w:rPr>
        <w:t>hardening</w:t>
      </w:r>
      <w:proofErr w:type="spellEnd"/>
      <w:r w:rsidRPr="007A5CFA">
        <w:rPr>
          <w:lang w:val="pl-PL"/>
        </w:rPr>
        <w:t xml:space="preserve"> systemu Windows Server, </w:t>
      </w:r>
    </w:p>
    <w:p w14:paraId="4DD834D7" w14:textId="77777777" w:rsidR="007A5CFA" w:rsidRPr="007A5CFA" w:rsidRDefault="007A5CFA" w:rsidP="007A5CFA">
      <w:pPr>
        <w:numPr>
          <w:ilvl w:val="0"/>
          <w:numId w:val="43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Just </w:t>
      </w:r>
      <w:proofErr w:type="spellStart"/>
      <w:r w:rsidRPr="007A5CFA">
        <w:rPr>
          <w:lang w:val="pl-PL"/>
        </w:rPr>
        <w:t>Enough</w:t>
      </w:r>
      <w:proofErr w:type="spellEnd"/>
      <w:r w:rsidRPr="007A5CFA">
        <w:rPr>
          <w:lang w:val="pl-PL"/>
        </w:rPr>
        <w:t xml:space="preserve"> Administration, </w:t>
      </w:r>
    </w:p>
    <w:p w14:paraId="7A6FF485" w14:textId="77777777" w:rsidR="007A5CFA" w:rsidRPr="007A5CFA" w:rsidRDefault="007A5CFA" w:rsidP="007A5CFA">
      <w:pPr>
        <w:numPr>
          <w:ilvl w:val="0"/>
          <w:numId w:val="43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zabezpieczanie i analizę ruchu SMB, </w:t>
      </w:r>
    </w:p>
    <w:p w14:paraId="3404900C" w14:textId="77777777" w:rsidR="007A5CFA" w:rsidRPr="007A5CFA" w:rsidRDefault="007A5CFA" w:rsidP="007A5CFA">
      <w:pPr>
        <w:numPr>
          <w:ilvl w:val="0"/>
          <w:numId w:val="43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zarządzanie aktualizacjami, </w:t>
      </w:r>
    </w:p>
    <w:p w14:paraId="2E16EE68" w14:textId="77777777" w:rsidR="007A5CFA" w:rsidRPr="007A5CFA" w:rsidRDefault="007A5CFA" w:rsidP="007A5CFA">
      <w:pPr>
        <w:numPr>
          <w:ilvl w:val="0"/>
          <w:numId w:val="43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Windows </w:t>
      </w:r>
      <w:proofErr w:type="spellStart"/>
      <w:r w:rsidRPr="007A5CFA">
        <w:rPr>
          <w:lang w:val="pl-PL"/>
        </w:rPr>
        <w:t>Defender</w:t>
      </w:r>
      <w:proofErr w:type="spellEnd"/>
      <w:r w:rsidRPr="007A5CFA">
        <w:rPr>
          <w:lang w:val="pl-PL"/>
        </w:rPr>
        <w:t xml:space="preserve"> </w:t>
      </w:r>
      <w:proofErr w:type="spellStart"/>
      <w:r w:rsidRPr="007A5CFA">
        <w:rPr>
          <w:lang w:val="pl-PL"/>
        </w:rPr>
        <w:t>Credential</w:t>
      </w:r>
      <w:proofErr w:type="spellEnd"/>
      <w:r w:rsidRPr="007A5CFA">
        <w:rPr>
          <w:lang w:val="pl-PL"/>
        </w:rPr>
        <w:t xml:space="preserve"> </w:t>
      </w:r>
      <w:proofErr w:type="spellStart"/>
      <w:r w:rsidRPr="007A5CFA">
        <w:rPr>
          <w:lang w:val="pl-PL"/>
        </w:rPr>
        <w:t>Guard</w:t>
      </w:r>
      <w:proofErr w:type="spellEnd"/>
      <w:r w:rsidRPr="007A5CFA">
        <w:rPr>
          <w:lang w:val="pl-PL"/>
        </w:rPr>
        <w:t xml:space="preserve"> lub rozwiązania równoważne, </w:t>
      </w:r>
    </w:p>
    <w:p w14:paraId="40C4E1A6" w14:textId="77777777" w:rsidR="007A5CFA" w:rsidRPr="007A5CFA" w:rsidRDefault="007A5CFA" w:rsidP="007A5CFA">
      <w:pPr>
        <w:numPr>
          <w:ilvl w:val="0"/>
          <w:numId w:val="43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LAPS lub rozwiązania równoważne, </w:t>
      </w:r>
    </w:p>
    <w:p w14:paraId="5C117D49" w14:textId="77777777" w:rsidR="007A5CFA" w:rsidRPr="007A5CFA" w:rsidRDefault="007A5CFA" w:rsidP="007A5CFA">
      <w:pPr>
        <w:numPr>
          <w:ilvl w:val="0"/>
          <w:numId w:val="43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identyfikację problematycznych kont. </w:t>
      </w:r>
    </w:p>
    <w:p w14:paraId="26004D83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6.9. Usługi pulpitu zdalnego RDS w systemie Windows Server</w:t>
      </w:r>
    </w:p>
    <w:p w14:paraId="74AA54F5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458A27F3" w14:textId="77777777" w:rsidR="007A5CFA" w:rsidRPr="007A5CFA" w:rsidRDefault="007A5CFA" w:rsidP="007A5CFA">
      <w:pPr>
        <w:numPr>
          <w:ilvl w:val="0"/>
          <w:numId w:val="4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wprowadzenie do Remote Desktop Services, </w:t>
      </w:r>
    </w:p>
    <w:p w14:paraId="602B7350" w14:textId="77777777" w:rsidR="007A5CFA" w:rsidRPr="007A5CFA" w:rsidRDefault="007A5CFA" w:rsidP="007A5CFA">
      <w:pPr>
        <w:numPr>
          <w:ilvl w:val="0"/>
          <w:numId w:val="4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lastRenderedPageBreak/>
        <w:t xml:space="preserve">konfigurację wdrażania pulpitu opartego na sesji, </w:t>
      </w:r>
    </w:p>
    <w:p w14:paraId="7DF39C53" w14:textId="77777777" w:rsidR="007A5CFA" w:rsidRPr="007A5CFA" w:rsidRDefault="007A5CFA" w:rsidP="007A5CFA">
      <w:pPr>
        <w:numPr>
          <w:ilvl w:val="0"/>
          <w:numId w:val="4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osobiste i połączone pulpity wirtualne, </w:t>
      </w:r>
    </w:p>
    <w:p w14:paraId="05C11B4F" w14:textId="77777777" w:rsidR="007A5CFA" w:rsidRPr="007A5CFA" w:rsidRDefault="007A5CFA" w:rsidP="007A5CFA">
      <w:pPr>
        <w:numPr>
          <w:ilvl w:val="0"/>
          <w:numId w:val="4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RDS, </w:t>
      </w:r>
    </w:p>
    <w:p w14:paraId="5C41629D" w14:textId="77777777" w:rsidR="007A5CFA" w:rsidRPr="007A5CFA" w:rsidRDefault="007A5CFA" w:rsidP="007A5CFA">
      <w:pPr>
        <w:numPr>
          <w:ilvl w:val="0"/>
          <w:numId w:val="4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konfigurację ustawień kolekcji sesji, </w:t>
      </w:r>
    </w:p>
    <w:p w14:paraId="537114B9" w14:textId="77777777" w:rsidR="007A5CFA" w:rsidRPr="007A5CFA" w:rsidRDefault="007A5CFA" w:rsidP="007A5CFA">
      <w:pPr>
        <w:numPr>
          <w:ilvl w:val="0"/>
          <w:numId w:val="44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konfigurację szablonu pulpitu wirtualnego. </w:t>
      </w:r>
    </w:p>
    <w:p w14:paraId="3434E86E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6.10. Dostęp zdalny i usługi internetowe w systemie Windows Server</w:t>
      </w:r>
    </w:p>
    <w:p w14:paraId="6CC59B06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73D937ED" w14:textId="77777777" w:rsidR="007A5CFA" w:rsidRPr="007A5CFA" w:rsidRDefault="007A5CFA" w:rsidP="007A5CFA">
      <w:pPr>
        <w:numPr>
          <w:ilvl w:val="0"/>
          <w:numId w:val="45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wdrażanie VPN, </w:t>
      </w:r>
    </w:p>
    <w:p w14:paraId="6F437DF3" w14:textId="77777777" w:rsidR="007A5CFA" w:rsidRPr="007A5CFA" w:rsidRDefault="007A5CFA" w:rsidP="007A5CFA">
      <w:pPr>
        <w:numPr>
          <w:ilvl w:val="0"/>
          <w:numId w:val="45"/>
        </w:numPr>
        <w:spacing w:line="276" w:lineRule="auto"/>
        <w:contextualSpacing/>
        <w:rPr>
          <w:lang w:val="pl-PL"/>
        </w:rPr>
      </w:pPr>
      <w:proofErr w:type="spellStart"/>
      <w:r w:rsidRPr="007A5CFA">
        <w:rPr>
          <w:lang w:val="pl-PL"/>
        </w:rPr>
        <w:t>Always</w:t>
      </w:r>
      <w:proofErr w:type="spellEnd"/>
      <w:r w:rsidRPr="007A5CFA">
        <w:rPr>
          <w:lang w:val="pl-PL"/>
        </w:rPr>
        <w:t xml:space="preserve"> On VPN lub rozwiązania równoważne, </w:t>
      </w:r>
    </w:p>
    <w:p w14:paraId="0B43C10D" w14:textId="77777777" w:rsidR="007A5CFA" w:rsidRPr="007A5CFA" w:rsidRDefault="007A5CFA" w:rsidP="007A5CFA">
      <w:pPr>
        <w:numPr>
          <w:ilvl w:val="0"/>
          <w:numId w:val="45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NPS, </w:t>
      </w:r>
    </w:p>
    <w:p w14:paraId="4151C73F" w14:textId="77777777" w:rsidR="007A5CFA" w:rsidRPr="007A5CFA" w:rsidRDefault="007A5CFA" w:rsidP="007A5CFA">
      <w:pPr>
        <w:numPr>
          <w:ilvl w:val="0"/>
          <w:numId w:val="45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serwer WWW IIS lub rozwiązania równoważne, </w:t>
      </w:r>
    </w:p>
    <w:p w14:paraId="79558636" w14:textId="77777777" w:rsidR="007A5CFA" w:rsidRPr="007A5CFA" w:rsidRDefault="007A5CFA" w:rsidP="007A5CFA">
      <w:pPr>
        <w:numPr>
          <w:ilvl w:val="0"/>
          <w:numId w:val="45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konfigurację VPN, </w:t>
      </w:r>
    </w:p>
    <w:p w14:paraId="610ACD03" w14:textId="77777777" w:rsidR="007A5CFA" w:rsidRPr="007A5CFA" w:rsidRDefault="007A5CFA" w:rsidP="007A5CFA">
      <w:pPr>
        <w:numPr>
          <w:ilvl w:val="0"/>
          <w:numId w:val="45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konfigurację serwera </w:t>
      </w:r>
      <w:hyperlink r:id="rId7" w:tgtFrame="_new" w:history="1">
        <w:r w:rsidRPr="007A5CFA">
          <w:rPr>
            <w:rStyle w:val="Hipercze"/>
            <w:lang w:val="pl-PL"/>
          </w:rPr>
          <w:t>WWW</w:t>
        </w:r>
      </w:hyperlink>
      <w:r w:rsidRPr="007A5CFA">
        <w:rPr>
          <w:lang w:val="pl-PL"/>
        </w:rPr>
        <w:t xml:space="preserve">. </w:t>
      </w:r>
    </w:p>
    <w:p w14:paraId="7667CE9E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6.11. Monitorowanie serwera i wydajności w systemie Windows Server</w:t>
      </w:r>
    </w:p>
    <w:p w14:paraId="076E7E23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34E9A635" w14:textId="77777777" w:rsidR="007A5CFA" w:rsidRPr="007A5CFA" w:rsidRDefault="007A5CFA" w:rsidP="007A5CFA">
      <w:pPr>
        <w:numPr>
          <w:ilvl w:val="0"/>
          <w:numId w:val="4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narzędzia monitorowania Windows Server, </w:t>
      </w:r>
    </w:p>
    <w:p w14:paraId="029A2084" w14:textId="77777777" w:rsidR="007A5CFA" w:rsidRPr="007A5CFA" w:rsidRDefault="007A5CFA" w:rsidP="007A5CFA">
      <w:pPr>
        <w:numPr>
          <w:ilvl w:val="0"/>
          <w:numId w:val="4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monitor wydajności, </w:t>
      </w:r>
    </w:p>
    <w:p w14:paraId="6DDE1296" w14:textId="77777777" w:rsidR="007A5CFA" w:rsidRPr="007A5CFA" w:rsidRDefault="007A5CFA" w:rsidP="007A5CFA">
      <w:pPr>
        <w:numPr>
          <w:ilvl w:val="0"/>
          <w:numId w:val="4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monitorowanie dzienników zdarzeń, </w:t>
      </w:r>
    </w:p>
    <w:p w14:paraId="7B7BEBE4" w14:textId="77777777" w:rsidR="007A5CFA" w:rsidRPr="007A5CFA" w:rsidRDefault="007A5CFA" w:rsidP="007A5CFA">
      <w:pPr>
        <w:numPr>
          <w:ilvl w:val="0"/>
          <w:numId w:val="4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ustalanie bazowego poziomu wydajności, </w:t>
      </w:r>
    </w:p>
    <w:p w14:paraId="5C159438" w14:textId="77777777" w:rsidR="007A5CFA" w:rsidRPr="007A5CFA" w:rsidRDefault="007A5CFA" w:rsidP="007A5CFA">
      <w:pPr>
        <w:numPr>
          <w:ilvl w:val="0"/>
          <w:numId w:val="46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identyfikację źródeł problemów z wydajnością. </w:t>
      </w:r>
    </w:p>
    <w:p w14:paraId="42E41511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6.12. Aktualizacja i migracja w systemie Windows Server</w:t>
      </w:r>
    </w:p>
    <w:p w14:paraId="4308F628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Zakres powinien obejmować:</w:t>
      </w:r>
    </w:p>
    <w:p w14:paraId="49D83339" w14:textId="77777777" w:rsidR="007A5CFA" w:rsidRPr="007A5CFA" w:rsidRDefault="007A5CFA" w:rsidP="007A5CFA">
      <w:pPr>
        <w:numPr>
          <w:ilvl w:val="0"/>
          <w:numId w:val="4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migrację AD DS, </w:t>
      </w:r>
    </w:p>
    <w:p w14:paraId="0631F19E" w14:textId="77777777" w:rsidR="007A5CFA" w:rsidRPr="007A5CFA" w:rsidRDefault="007A5CFA" w:rsidP="007A5CFA">
      <w:pPr>
        <w:numPr>
          <w:ilvl w:val="0"/>
          <w:numId w:val="4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usługę migracji pamięci masowej, </w:t>
      </w:r>
    </w:p>
    <w:p w14:paraId="450F010E" w14:textId="77777777" w:rsidR="007A5CFA" w:rsidRPr="007A5CFA" w:rsidRDefault="007A5CFA" w:rsidP="007A5CFA">
      <w:pPr>
        <w:numPr>
          <w:ilvl w:val="0"/>
          <w:numId w:val="4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narzędzia migracji Windows Server, </w:t>
      </w:r>
    </w:p>
    <w:p w14:paraId="6BA85AF0" w14:textId="77777777" w:rsidR="007A5CFA" w:rsidRPr="007A5CFA" w:rsidRDefault="007A5CFA" w:rsidP="007A5CFA">
      <w:pPr>
        <w:numPr>
          <w:ilvl w:val="0"/>
          <w:numId w:val="47"/>
        </w:num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 xml:space="preserve">scenariusze migracji obciążeń serwera. </w:t>
      </w:r>
    </w:p>
    <w:p w14:paraId="34B595C2" w14:textId="332B2E82" w:rsid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Zamawiający dopuszcza szkolenie, którego program różni się układem modułów, kolejnością zagadnień lub nazewnictwem, pod warunkiem, że obejmuje wskazany powyżej zakres w sposób merytorycznie równoważny.</w:t>
      </w:r>
    </w:p>
    <w:p w14:paraId="5288FEB5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</w:p>
    <w:p w14:paraId="353F14F6" w14:textId="77777777" w:rsidR="007A5CFA" w:rsidRPr="007A5CFA" w:rsidRDefault="007A5CFA" w:rsidP="007A5CFA">
      <w:pPr>
        <w:spacing w:line="276" w:lineRule="auto"/>
        <w:contextualSpacing/>
        <w:rPr>
          <w:b/>
          <w:bCs/>
          <w:lang w:val="pl-PL"/>
        </w:rPr>
      </w:pPr>
      <w:r w:rsidRPr="007A5CFA">
        <w:rPr>
          <w:b/>
          <w:bCs/>
          <w:lang w:val="pl-PL"/>
        </w:rPr>
        <w:t>7. Materiały szkoleniowe i dokument potwierdzający ukończenie szkolenia</w:t>
      </w:r>
    </w:p>
    <w:p w14:paraId="5013E0E8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Wykonawca zobowiązany jest zapewnić uczestnikowi materiały szkoleniowe w formie elektronicznej, papierowej lub innej formie przewidzianej dla danego szkolenia.</w:t>
      </w:r>
    </w:p>
    <w:p w14:paraId="25A7FF52" w14:textId="77777777" w:rsidR="007A5CFA" w:rsidRPr="007A5CFA" w:rsidRDefault="007A5CFA" w:rsidP="007A5CFA">
      <w:pPr>
        <w:spacing w:line="276" w:lineRule="auto"/>
        <w:contextualSpacing/>
        <w:rPr>
          <w:lang w:val="pl-PL"/>
        </w:rPr>
      </w:pPr>
      <w:r w:rsidRPr="007A5CFA">
        <w:rPr>
          <w:lang w:val="pl-PL"/>
        </w:rPr>
        <w:t>Po zakończeniu szkolenia lub po realizacji usługi Wykonawca zobowiązany jest zapewnić dokument potwierdzający udział lub ukończenie szkolenia, w szczególności certyfikat, zaświadczenie, potwierdzenie ukończenia kursu albo inny równoważny dokument.</w:t>
      </w:r>
    </w:p>
    <w:p w14:paraId="74586E9E" w14:textId="0E128E50" w:rsidR="000D0A0A" w:rsidRPr="007A5CFA" w:rsidRDefault="000D0A0A" w:rsidP="007A5CFA">
      <w:pPr>
        <w:spacing w:line="276" w:lineRule="auto"/>
        <w:contextualSpacing/>
        <w:rPr>
          <w:lang w:val="pl-PL"/>
        </w:rPr>
      </w:pPr>
    </w:p>
    <w:sectPr w:rsidR="000D0A0A" w:rsidRPr="007A5CF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BFDA4" w14:textId="77777777" w:rsidR="00C12FAF" w:rsidRDefault="00C12FAF" w:rsidP="00647A8A">
      <w:r>
        <w:separator/>
      </w:r>
    </w:p>
  </w:endnote>
  <w:endnote w:type="continuationSeparator" w:id="0">
    <w:p w14:paraId="0DE81037" w14:textId="77777777" w:rsidR="00C12FAF" w:rsidRDefault="00C12FAF" w:rsidP="0064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2DE93" w14:textId="77777777" w:rsidR="00C12FAF" w:rsidRDefault="00C12FAF" w:rsidP="00647A8A">
      <w:r>
        <w:separator/>
      </w:r>
    </w:p>
  </w:footnote>
  <w:footnote w:type="continuationSeparator" w:id="0">
    <w:p w14:paraId="330D83B5" w14:textId="77777777" w:rsidR="00C12FAF" w:rsidRDefault="00C12FAF" w:rsidP="00647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ADB27" w14:textId="17270EAD" w:rsidR="00647A8A" w:rsidRDefault="00647A8A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06ACE26" wp14:editId="4A5082FB">
          <wp:simplePos x="0" y="0"/>
          <wp:positionH relativeFrom="margin">
            <wp:posOffset>-579120</wp:posOffset>
          </wp:positionH>
          <wp:positionV relativeFrom="margin">
            <wp:posOffset>-740410</wp:posOffset>
          </wp:positionV>
          <wp:extent cx="1104900" cy="598170"/>
          <wp:effectExtent l="0" t="0" r="0" b="0"/>
          <wp:wrapSquare wrapText="bothSides"/>
          <wp:docPr id="1209431993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4319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1B17A8E" wp14:editId="2755CE12">
          <wp:simplePos x="0" y="0"/>
          <wp:positionH relativeFrom="column">
            <wp:posOffset>570865</wp:posOffset>
          </wp:positionH>
          <wp:positionV relativeFrom="paragraph">
            <wp:posOffset>-304800</wp:posOffset>
          </wp:positionV>
          <wp:extent cx="5830348" cy="654685"/>
          <wp:effectExtent l="0" t="0" r="0" b="0"/>
          <wp:wrapNone/>
          <wp:docPr id="11817393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1894" cy="669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2DA"/>
    <w:multiLevelType w:val="multilevel"/>
    <w:tmpl w:val="B4A6B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24EAB"/>
    <w:multiLevelType w:val="multilevel"/>
    <w:tmpl w:val="6C349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A017BE"/>
    <w:multiLevelType w:val="multilevel"/>
    <w:tmpl w:val="1EEA4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033716"/>
    <w:multiLevelType w:val="multilevel"/>
    <w:tmpl w:val="13B4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272737"/>
    <w:multiLevelType w:val="multilevel"/>
    <w:tmpl w:val="641A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954D84"/>
    <w:multiLevelType w:val="multilevel"/>
    <w:tmpl w:val="EB4C8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253A3"/>
    <w:multiLevelType w:val="multilevel"/>
    <w:tmpl w:val="C240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C5982"/>
    <w:multiLevelType w:val="multilevel"/>
    <w:tmpl w:val="36BC5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1B19F7"/>
    <w:multiLevelType w:val="multilevel"/>
    <w:tmpl w:val="7786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508B0"/>
    <w:multiLevelType w:val="multilevel"/>
    <w:tmpl w:val="EDD4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8B6BE5"/>
    <w:multiLevelType w:val="multilevel"/>
    <w:tmpl w:val="D8B4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555D7C"/>
    <w:multiLevelType w:val="multilevel"/>
    <w:tmpl w:val="41385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376834"/>
    <w:multiLevelType w:val="multilevel"/>
    <w:tmpl w:val="BA306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83819"/>
    <w:multiLevelType w:val="multilevel"/>
    <w:tmpl w:val="903A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DE1E0D"/>
    <w:multiLevelType w:val="multilevel"/>
    <w:tmpl w:val="275E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6E2878"/>
    <w:multiLevelType w:val="multilevel"/>
    <w:tmpl w:val="69B82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ED3196"/>
    <w:multiLevelType w:val="multilevel"/>
    <w:tmpl w:val="F3C6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4777DD"/>
    <w:multiLevelType w:val="multilevel"/>
    <w:tmpl w:val="5868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5B6C17"/>
    <w:multiLevelType w:val="multilevel"/>
    <w:tmpl w:val="EC6A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F472FB"/>
    <w:multiLevelType w:val="multilevel"/>
    <w:tmpl w:val="D272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136CC4"/>
    <w:multiLevelType w:val="multilevel"/>
    <w:tmpl w:val="E200B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6907C3"/>
    <w:multiLevelType w:val="multilevel"/>
    <w:tmpl w:val="033A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B40B96"/>
    <w:multiLevelType w:val="multilevel"/>
    <w:tmpl w:val="6FEA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7D0474"/>
    <w:multiLevelType w:val="multilevel"/>
    <w:tmpl w:val="250C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6645B4"/>
    <w:multiLevelType w:val="multilevel"/>
    <w:tmpl w:val="B8A2B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0A5CCD"/>
    <w:multiLevelType w:val="multilevel"/>
    <w:tmpl w:val="FB68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863B59"/>
    <w:multiLevelType w:val="multilevel"/>
    <w:tmpl w:val="E784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D94A12"/>
    <w:multiLevelType w:val="multilevel"/>
    <w:tmpl w:val="D5B2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F36901"/>
    <w:multiLevelType w:val="multilevel"/>
    <w:tmpl w:val="26CC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F72DE6"/>
    <w:multiLevelType w:val="multilevel"/>
    <w:tmpl w:val="3D1EF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822FB7"/>
    <w:multiLevelType w:val="multilevel"/>
    <w:tmpl w:val="6B8C4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030291"/>
    <w:multiLevelType w:val="multilevel"/>
    <w:tmpl w:val="2398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E04E6A"/>
    <w:multiLevelType w:val="multilevel"/>
    <w:tmpl w:val="06229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3F0546"/>
    <w:multiLevelType w:val="multilevel"/>
    <w:tmpl w:val="E98E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C92CD3"/>
    <w:multiLevelType w:val="multilevel"/>
    <w:tmpl w:val="D230F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7504E6"/>
    <w:multiLevelType w:val="multilevel"/>
    <w:tmpl w:val="59AA4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F707B6"/>
    <w:multiLevelType w:val="multilevel"/>
    <w:tmpl w:val="F4EE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EB7BC3"/>
    <w:multiLevelType w:val="multilevel"/>
    <w:tmpl w:val="7EF2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8157AE"/>
    <w:multiLevelType w:val="multilevel"/>
    <w:tmpl w:val="E872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0D358F"/>
    <w:multiLevelType w:val="multilevel"/>
    <w:tmpl w:val="E1E80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CE2633"/>
    <w:multiLevelType w:val="multilevel"/>
    <w:tmpl w:val="7798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6B3E18"/>
    <w:multiLevelType w:val="multilevel"/>
    <w:tmpl w:val="AD26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647BB0"/>
    <w:multiLevelType w:val="multilevel"/>
    <w:tmpl w:val="B560D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511BE4"/>
    <w:multiLevelType w:val="multilevel"/>
    <w:tmpl w:val="8572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286220"/>
    <w:multiLevelType w:val="multilevel"/>
    <w:tmpl w:val="5718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8740A8"/>
    <w:multiLevelType w:val="multilevel"/>
    <w:tmpl w:val="5612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0E13E6"/>
    <w:multiLevelType w:val="multilevel"/>
    <w:tmpl w:val="33A6E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5489793">
    <w:abstractNumId w:val="23"/>
  </w:num>
  <w:num w:numId="2" w16cid:durableId="1635133819">
    <w:abstractNumId w:val="6"/>
  </w:num>
  <w:num w:numId="3" w16cid:durableId="1001741873">
    <w:abstractNumId w:val="28"/>
  </w:num>
  <w:num w:numId="4" w16cid:durableId="373969490">
    <w:abstractNumId w:val="25"/>
  </w:num>
  <w:num w:numId="5" w16cid:durableId="161361326">
    <w:abstractNumId w:val="40"/>
  </w:num>
  <w:num w:numId="6" w16cid:durableId="1455978844">
    <w:abstractNumId w:val="16"/>
  </w:num>
  <w:num w:numId="7" w16cid:durableId="4015524">
    <w:abstractNumId w:val="4"/>
  </w:num>
  <w:num w:numId="8" w16cid:durableId="141967091">
    <w:abstractNumId w:val="43"/>
  </w:num>
  <w:num w:numId="9" w16cid:durableId="437411775">
    <w:abstractNumId w:val="19"/>
  </w:num>
  <w:num w:numId="10" w16cid:durableId="1082871527">
    <w:abstractNumId w:val="33"/>
  </w:num>
  <w:num w:numId="11" w16cid:durableId="1467509546">
    <w:abstractNumId w:val="13"/>
  </w:num>
  <w:num w:numId="12" w16cid:durableId="163208232">
    <w:abstractNumId w:val="35"/>
  </w:num>
  <w:num w:numId="13" w16cid:durableId="1379091466">
    <w:abstractNumId w:val="12"/>
  </w:num>
  <w:num w:numId="14" w16cid:durableId="744882885">
    <w:abstractNumId w:val="1"/>
  </w:num>
  <w:num w:numId="15" w16cid:durableId="935022767">
    <w:abstractNumId w:val="45"/>
  </w:num>
  <w:num w:numId="16" w16cid:durableId="1528177754">
    <w:abstractNumId w:val="3"/>
  </w:num>
  <w:num w:numId="17" w16cid:durableId="505023359">
    <w:abstractNumId w:val="20"/>
  </w:num>
  <w:num w:numId="18" w16cid:durableId="1448542288">
    <w:abstractNumId w:val="10"/>
  </w:num>
  <w:num w:numId="19" w16cid:durableId="1872451201">
    <w:abstractNumId w:val="27"/>
  </w:num>
  <w:num w:numId="20" w16cid:durableId="1291593951">
    <w:abstractNumId w:val="32"/>
  </w:num>
  <w:num w:numId="21" w16cid:durableId="715347885">
    <w:abstractNumId w:val="18"/>
  </w:num>
  <w:num w:numId="22" w16cid:durableId="46272114">
    <w:abstractNumId w:val="26"/>
  </w:num>
  <w:num w:numId="23" w16cid:durableId="919413143">
    <w:abstractNumId w:val="31"/>
  </w:num>
  <w:num w:numId="24" w16cid:durableId="660357415">
    <w:abstractNumId w:val="37"/>
  </w:num>
  <w:num w:numId="25" w16cid:durableId="780144685">
    <w:abstractNumId w:val="22"/>
  </w:num>
  <w:num w:numId="26" w16cid:durableId="253369358">
    <w:abstractNumId w:val="17"/>
  </w:num>
  <w:num w:numId="27" w16cid:durableId="1055472417">
    <w:abstractNumId w:val="44"/>
  </w:num>
  <w:num w:numId="28" w16cid:durableId="1597860750">
    <w:abstractNumId w:val="7"/>
  </w:num>
  <w:num w:numId="29" w16cid:durableId="128210281">
    <w:abstractNumId w:val="39"/>
  </w:num>
  <w:num w:numId="30" w16cid:durableId="217015920">
    <w:abstractNumId w:val="38"/>
  </w:num>
  <w:num w:numId="31" w16cid:durableId="1670328075">
    <w:abstractNumId w:val="14"/>
  </w:num>
  <w:num w:numId="32" w16cid:durableId="1142427327">
    <w:abstractNumId w:val="9"/>
  </w:num>
  <w:num w:numId="33" w16cid:durableId="2035302253">
    <w:abstractNumId w:val="41"/>
  </w:num>
  <w:num w:numId="34" w16cid:durableId="1605769363">
    <w:abstractNumId w:val="42"/>
  </w:num>
  <w:num w:numId="35" w16cid:durableId="920799654">
    <w:abstractNumId w:val="0"/>
  </w:num>
  <w:num w:numId="36" w16cid:durableId="511535939">
    <w:abstractNumId w:val="11"/>
  </w:num>
  <w:num w:numId="37" w16cid:durableId="1032654981">
    <w:abstractNumId w:val="21"/>
  </w:num>
  <w:num w:numId="38" w16cid:durableId="750008430">
    <w:abstractNumId w:val="46"/>
  </w:num>
  <w:num w:numId="39" w16cid:durableId="280646264">
    <w:abstractNumId w:val="5"/>
  </w:num>
  <w:num w:numId="40" w16cid:durableId="1925068839">
    <w:abstractNumId w:val="2"/>
  </w:num>
  <w:num w:numId="41" w16cid:durableId="38408651">
    <w:abstractNumId w:val="34"/>
  </w:num>
  <w:num w:numId="42" w16cid:durableId="1732461008">
    <w:abstractNumId w:val="30"/>
  </w:num>
  <w:num w:numId="43" w16cid:durableId="1211065386">
    <w:abstractNumId w:val="8"/>
  </w:num>
  <w:num w:numId="44" w16cid:durableId="1349866216">
    <w:abstractNumId w:val="36"/>
  </w:num>
  <w:num w:numId="45" w16cid:durableId="170537368">
    <w:abstractNumId w:val="24"/>
  </w:num>
  <w:num w:numId="46" w16cid:durableId="1082532536">
    <w:abstractNumId w:val="29"/>
  </w:num>
  <w:num w:numId="47" w16cid:durableId="11181108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A8A"/>
    <w:rsid w:val="000D0A0A"/>
    <w:rsid w:val="000F50DE"/>
    <w:rsid w:val="001A0812"/>
    <w:rsid w:val="001B15D9"/>
    <w:rsid w:val="001F463B"/>
    <w:rsid w:val="0024123B"/>
    <w:rsid w:val="003479F8"/>
    <w:rsid w:val="00356D32"/>
    <w:rsid w:val="004D0253"/>
    <w:rsid w:val="005A762B"/>
    <w:rsid w:val="005B4E40"/>
    <w:rsid w:val="005C1DA1"/>
    <w:rsid w:val="005F1CBA"/>
    <w:rsid w:val="00647A8A"/>
    <w:rsid w:val="007A5CFA"/>
    <w:rsid w:val="007D2936"/>
    <w:rsid w:val="00885199"/>
    <w:rsid w:val="008E185B"/>
    <w:rsid w:val="008E7389"/>
    <w:rsid w:val="009316A5"/>
    <w:rsid w:val="0094427D"/>
    <w:rsid w:val="00991845"/>
    <w:rsid w:val="00A135D4"/>
    <w:rsid w:val="00A45ED5"/>
    <w:rsid w:val="00A96E70"/>
    <w:rsid w:val="00BB135C"/>
    <w:rsid w:val="00C12FAF"/>
    <w:rsid w:val="00F859EE"/>
    <w:rsid w:val="00F921ED"/>
    <w:rsid w:val="00FC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6DAE"/>
  <w15:chartTrackingRefBased/>
  <w15:docId w15:val="{FFF605D3-CD5D-4274-855C-B7255DB1D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7A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7A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7A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7A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7A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7A8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7A8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7A8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7A8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7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7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7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7A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7A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7A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7A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7A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7A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7A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47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7A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47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7A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47A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7A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47A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7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7A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7A8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47A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647A8A"/>
  </w:style>
  <w:style w:type="paragraph" w:styleId="Stopka">
    <w:name w:val="footer"/>
    <w:basedOn w:val="Normalny"/>
    <w:link w:val="StopkaZnak"/>
    <w:uiPriority w:val="99"/>
    <w:unhideWhenUsed/>
    <w:rsid w:val="00647A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647A8A"/>
  </w:style>
  <w:style w:type="character" w:styleId="Hipercze">
    <w:name w:val="Hyperlink"/>
    <w:basedOn w:val="Domylnaczcionkaakapitu"/>
    <w:uiPriority w:val="99"/>
    <w:unhideWhenUsed/>
    <w:rsid w:val="000D0A0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0A0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92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1091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Sylwester Kienig</cp:lastModifiedBy>
  <cp:revision>5</cp:revision>
  <cp:lastPrinted>2026-05-27T05:06:00Z</cp:lastPrinted>
  <dcterms:created xsi:type="dcterms:W3CDTF">2026-05-27T18:39:00Z</dcterms:created>
  <dcterms:modified xsi:type="dcterms:W3CDTF">2026-05-29T11:16:00Z</dcterms:modified>
</cp:coreProperties>
</file>